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4C2" w:rsidRPr="00E4065D" w:rsidRDefault="00084EF8" w:rsidP="00E4065D">
      <w:pPr>
        <w:spacing w:after="0" w:line="240" w:lineRule="auto"/>
        <w:jc w:val="center"/>
        <w:rPr>
          <w:sz w:val="32"/>
          <w:szCs w:val="32"/>
        </w:rPr>
      </w:pPr>
      <w:r w:rsidRPr="00E4065D">
        <w:rPr>
          <w:sz w:val="32"/>
          <w:szCs w:val="32"/>
        </w:rPr>
        <w:t>НАРОДНО ЧИТАЛИЩЕ ,,ВЪЗРАЖДАНЕ 1920“ с. ЧЕРВЕНЦИ , ОБЩ. ВЪЛЧИ ДОЛ, ОБЛ. ВАРНА</w:t>
      </w:r>
    </w:p>
    <w:p w:rsidR="00084EF8" w:rsidRDefault="00084EF8" w:rsidP="00E4065D">
      <w:pPr>
        <w:spacing w:after="0" w:line="240" w:lineRule="auto"/>
        <w:jc w:val="center"/>
      </w:pPr>
    </w:p>
    <w:p w:rsidR="00084EF8" w:rsidRDefault="00084EF8" w:rsidP="00E4065D">
      <w:pPr>
        <w:spacing w:after="0" w:line="240" w:lineRule="auto"/>
        <w:jc w:val="center"/>
      </w:pPr>
    </w:p>
    <w:p w:rsidR="00084EF8" w:rsidRDefault="00084EF8" w:rsidP="00084EF8">
      <w:pPr>
        <w:spacing w:after="0" w:line="240" w:lineRule="auto"/>
      </w:pPr>
    </w:p>
    <w:p w:rsidR="00C2267F" w:rsidRDefault="00C2267F" w:rsidP="00C2267F">
      <w:pPr>
        <w:spacing w:after="0" w:line="240" w:lineRule="auto"/>
      </w:pPr>
      <w:r>
        <w:t xml:space="preserve">                                                                       О Т Ч Е Т </w:t>
      </w:r>
    </w:p>
    <w:p w:rsidR="00E4065D" w:rsidRDefault="00E4065D" w:rsidP="00C2267F">
      <w:pPr>
        <w:spacing w:after="0" w:line="240" w:lineRule="auto"/>
      </w:pPr>
    </w:p>
    <w:p w:rsidR="00C2267F" w:rsidRPr="00E4065D" w:rsidRDefault="00E4065D" w:rsidP="00C226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2267F" w:rsidRPr="00E4065D">
        <w:rPr>
          <w:sz w:val="28"/>
          <w:szCs w:val="28"/>
        </w:rPr>
        <w:t xml:space="preserve"> За осъществените дейности на </w:t>
      </w:r>
      <w:r w:rsidRPr="00E4065D">
        <w:rPr>
          <w:sz w:val="28"/>
          <w:szCs w:val="28"/>
        </w:rPr>
        <w:t>читалището за 2021г.</w:t>
      </w:r>
    </w:p>
    <w:p w:rsidR="00084EF8" w:rsidRDefault="00084EF8" w:rsidP="00084EF8">
      <w:pPr>
        <w:spacing w:after="0" w:line="240" w:lineRule="auto"/>
        <w:rPr>
          <w:sz w:val="28"/>
          <w:szCs w:val="28"/>
        </w:rPr>
      </w:pPr>
    </w:p>
    <w:p w:rsidR="00E4065D" w:rsidRPr="00E4065D" w:rsidRDefault="00E4065D" w:rsidP="00084EF8">
      <w:pPr>
        <w:spacing w:after="0" w:line="240" w:lineRule="auto"/>
        <w:rPr>
          <w:sz w:val="28"/>
          <w:szCs w:val="28"/>
        </w:rPr>
      </w:pPr>
    </w:p>
    <w:p w:rsidR="00084EF8" w:rsidRPr="00E4065D" w:rsidRDefault="00084EF8" w:rsidP="00084EF8">
      <w:pPr>
        <w:spacing w:after="0" w:line="240" w:lineRule="auto"/>
        <w:rPr>
          <w:sz w:val="28"/>
          <w:szCs w:val="28"/>
        </w:rPr>
      </w:pPr>
    </w:p>
    <w:p w:rsidR="00084EF8" w:rsidRPr="00E4065D" w:rsidRDefault="00084EF8" w:rsidP="00084EF8">
      <w:pPr>
        <w:spacing w:after="0" w:line="240" w:lineRule="auto"/>
        <w:rPr>
          <w:sz w:val="28"/>
          <w:szCs w:val="28"/>
        </w:rPr>
      </w:pPr>
      <w:r w:rsidRPr="00E4065D">
        <w:rPr>
          <w:sz w:val="28"/>
          <w:szCs w:val="28"/>
        </w:rPr>
        <w:t xml:space="preserve">    Настоящия доклад за дейността на </w:t>
      </w:r>
      <w:r w:rsidR="002C203E" w:rsidRPr="00E4065D">
        <w:rPr>
          <w:sz w:val="28"/>
          <w:szCs w:val="28"/>
        </w:rPr>
        <w:t xml:space="preserve">читалището, ще започне с това, че през 2021г. поради епидемичната обстановка в страната, поставените задачи не бяха изпълнени изцяло. За годината бяха проведени четири заседания. Въпреки сложната обстановка библиотеката работеше. </w:t>
      </w:r>
    </w:p>
    <w:p w:rsidR="002C203E" w:rsidRPr="00E4065D" w:rsidRDefault="002C203E" w:rsidP="00084EF8">
      <w:pPr>
        <w:spacing w:after="0" w:line="240" w:lineRule="auto"/>
        <w:rPr>
          <w:sz w:val="28"/>
          <w:szCs w:val="28"/>
        </w:rPr>
      </w:pPr>
      <w:r w:rsidRPr="00E4065D">
        <w:rPr>
          <w:sz w:val="28"/>
          <w:szCs w:val="28"/>
        </w:rPr>
        <w:t xml:space="preserve">   През 2021г. се отпразнуваха следните празници:</w:t>
      </w:r>
    </w:p>
    <w:p w:rsidR="00223FE7" w:rsidRPr="00E4065D" w:rsidRDefault="002C203E" w:rsidP="002C203E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4065D">
        <w:rPr>
          <w:sz w:val="28"/>
          <w:szCs w:val="28"/>
        </w:rPr>
        <w:t xml:space="preserve">През м. </w:t>
      </w:r>
      <w:r w:rsidR="00223FE7" w:rsidRPr="00E4065D">
        <w:rPr>
          <w:sz w:val="28"/>
          <w:szCs w:val="28"/>
        </w:rPr>
        <w:t>ЯНУАРИ</w:t>
      </w:r>
    </w:p>
    <w:p w:rsidR="002C203E" w:rsidRPr="00E4065D" w:rsidRDefault="00223FE7" w:rsidP="00223FE7">
      <w:pPr>
        <w:pStyle w:val="a3"/>
        <w:spacing w:after="0" w:line="240" w:lineRule="auto"/>
        <w:ind w:left="465"/>
        <w:rPr>
          <w:sz w:val="28"/>
          <w:szCs w:val="28"/>
        </w:rPr>
      </w:pPr>
      <w:r w:rsidRPr="00E4065D">
        <w:rPr>
          <w:sz w:val="28"/>
          <w:szCs w:val="28"/>
        </w:rPr>
        <w:t xml:space="preserve"> </w:t>
      </w:r>
      <w:r w:rsidR="002C203E" w:rsidRPr="00E4065D">
        <w:rPr>
          <w:sz w:val="28"/>
          <w:szCs w:val="28"/>
        </w:rPr>
        <w:t xml:space="preserve">- </w:t>
      </w:r>
      <w:proofErr w:type="spellStart"/>
      <w:r w:rsidR="002C203E" w:rsidRPr="00E4065D">
        <w:rPr>
          <w:sz w:val="28"/>
          <w:szCs w:val="28"/>
        </w:rPr>
        <w:t>Бабинден</w:t>
      </w:r>
      <w:proofErr w:type="spellEnd"/>
    </w:p>
    <w:p w:rsidR="00223FE7" w:rsidRPr="00E4065D" w:rsidRDefault="002C203E" w:rsidP="00223FE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4065D">
        <w:rPr>
          <w:sz w:val="28"/>
          <w:szCs w:val="28"/>
        </w:rPr>
        <w:t xml:space="preserve">През м. </w:t>
      </w:r>
      <w:r w:rsidR="00223FE7" w:rsidRPr="00E4065D">
        <w:rPr>
          <w:sz w:val="28"/>
          <w:szCs w:val="28"/>
        </w:rPr>
        <w:t>ФЕВРУАРИ</w:t>
      </w:r>
    </w:p>
    <w:p w:rsidR="002C203E" w:rsidRPr="00E4065D" w:rsidRDefault="002C203E" w:rsidP="00223FE7">
      <w:pPr>
        <w:pStyle w:val="a3"/>
        <w:spacing w:after="0" w:line="240" w:lineRule="auto"/>
        <w:ind w:left="465"/>
        <w:rPr>
          <w:sz w:val="28"/>
          <w:szCs w:val="28"/>
        </w:rPr>
      </w:pPr>
      <w:r w:rsidRPr="00E4065D">
        <w:rPr>
          <w:sz w:val="28"/>
          <w:szCs w:val="28"/>
        </w:rPr>
        <w:t xml:space="preserve"> – ден на пчеларя </w:t>
      </w:r>
    </w:p>
    <w:p w:rsidR="002C203E" w:rsidRPr="00E4065D" w:rsidRDefault="002C203E" w:rsidP="002C203E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4065D">
        <w:rPr>
          <w:sz w:val="28"/>
          <w:szCs w:val="28"/>
        </w:rPr>
        <w:t xml:space="preserve"> Трифон Зарезан – ден на лозаря</w:t>
      </w:r>
    </w:p>
    <w:p w:rsidR="002C203E" w:rsidRPr="00E4065D" w:rsidRDefault="002C203E" w:rsidP="002C203E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4065D">
        <w:rPr>
          <w:sz w:val="28"/>
          <w:szCs w:val="28"/>
        </w:rPr>
        <w:t xml:space="preserve">Табло за Васил Левски -148г. от обесването </w:t>
      </w:r>
    </w:p>
    <w:p w:rsidR="00223FE7" w:rsidRPr="00E4065D" w:rsidRDefault="00223FE7" w:rsidP="00223FE7">
      <w:pPr>
        <w:pStyle w:val="a3"/>
        <w:spacing w:after="0" w:line="240" w:lineRule="auto"/>
        <w:ind w:left="465"/>
        <w:rPr>
          <w:sz w:val="28"/>
          <w:szCs w:val="28"/>
        </w:rPr>
      </w:pPr>
      <w:r w:rsidRPr="00E4065D">
        <w:rPr>
          <w:sz w:val="28"/>
          <w:szCs w:val="28"/>
        </w:rPr>
        <w:t>През м. МАРТ:</w:t>
      </w:r>
    </w:p>
    <w:p w:rsidR="00223FE7" w:rsidRPr="00E4065D" w:rsidRDefault="00223FE7" w:rsidP="00223FE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4065D">
        <w:rPr>
          <w:sz w:val="28"/>
          <w:szCs w:val="28"/>
        </w:rPr>
        <w:t>Баба Марта , Ден на самодееца, Осми март- международен ден на жената, По традиция на Сирни заговезни се  пали огън и се взима прошка, Първа пролет.</w:t>
      </w:r>
    </w:p>
    <w:p w:rsidR="00223FE7" w:rsidRPr="00E4065D" w:rsidRDefault="00223FE7" w:rsidP="00223FE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4065D">
        <w:rPr>
          <w:sz w:val="28"/>
          <w:szCs w:val="28"/>
        </w:rPr>
        <w:t>През м. АПРИЛ:</w:t>
      </w:r>
    </w:p>
    <w:p w:rsidR="002C203E" w:rsidRPr="00E4065D" w:rsidRDefault="00223FE7" w:rsidP="00223FE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4065D">
        <w:rPr>
          <w:sz w:val="28"/>
          <w:szCs w:val="28"/>
        </w:rPr>
        <w:t>Лазаровден</w:t>
      </w:r>
    </w:p>
    <w:p w:rsidR="00223FE7" w:rsidRPr="00E4065D" w:rsidRDefault="00223FE7" w:rsidP="00223FE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4065D">
        <w:rPr>
          <w:sz w:val="28"/>
          <w:szCs w:val="28"/>
        </w:rPr>
        <w:t>През м .МАЙ:</w:t>
      </w:r>
    </w:p>
    <w:p w:rsidR="00223FE7" w:rsidRPr="00E4065D" w:rsidRDefault="00A15B49" w:rsidP="00223FE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4065D">
        <w:rPr>
          <w:sz w:val="28"/>
          <w:szCs w:val="28"/>
        </w:rPr>
        <w:t>Ден на библиотекаря- разказване на приказки на децата от ЦДГ и подготвителна  група.</w:t>
      </w:r>
    </w:p>
    <w:p w:rsidR="00223FE7" w:rsidRPr="00E4065D" w:rsidRDefault="00A15B49" w:rsidP="00223FE7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4065D">
        <w:rPr>
          <w:sz w:val="28"/>
          <w:szCs w:val="28"/>
        </w:rPr>
        <w:t>През м. ЮНИ:</w:t>
      </w:r>
    </w:p>
    <w:p w:rsidR="00A15B49" w:rsidRPr="00E4065D" w:rsidRDefault="00A15B49" w:rsidP="00A15B4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4065D">
        <w:rPr>
          <w:sz w:val="28"/>
          <w:szCs w:val="28"/>
        </w:rPr>
        <w:t xml:space="preserve">24.07.2021г. самодейците участваха в Празник на хляба,, Никой не е по – голям от хляба“  в с. Ресен </w:t>
      </w:r>
      <w:proofErr w:type="spellStart"/>
      <w:r w:rsidRPr="00E4065D">
        <w:rPr>
          <w:sz w:val="28"/>
          <w:szCs w:val="28"/>
        </w:rPr>
        <w:t>обл</w:t>
      </w:r>
      <w:proofErr w:type="spellEnd"/>
      <w:r w:rsidRPr="00E4065D">
        <w:rPr>
          <w:sz w:val="28"/>
          <w:szCs w:val="28"/>
        </w:rPr>
        <w:t>. В. Търново – където бяха наградени с медал.</w:t>
      </w:r>
    </w:p>
    <w:p w:rsidR="00A15B49" w:rsidRPr="00E4065D" w:rsidRDefault="00A15B49" w:rsidP="00A15B4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4065D">
        <w:rPr>
          <w:sz w:val="28"/>
          <w:szCs w:val="28"/>
        </w:rPr>
        <w:t xml:space="preserve"> През м. АВГУСТ:</w:t>
      </w:r>
    </w:p>
    <w:p w:rsidR="00A15B49" w:rsidRPr="00E4065D" w:rsidRDefault="00A15B49" w:rsidP="00A15B49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4065D">
        <w:rPr>
          <w:sz w:val="28"/>
          <w:szCs w:val="28"/>
        </w:rPr>
        <w:t>28,29.08.2021г. – самодейците взеха участие в Петнадесети национален тракийски събор ,,Богородична стъпка“ 2021</w:t>
      </w:r>
      <w:r w:rsidR="00C2267F" w:rsidRPr="00E4065D">
        <w:rPr>
          <w:sz w:val="28"/>
          <w:szCs w:val="28"/>
        </w:rPr>
        <w:t xml:space="preserve">Състава получи ДИПЛОМ за принос в съхранението и развитието на фолклора, </w:t>
      </w:r>
      <w:proofErr w:type="spellStart"/>
      <w:r w:rsidR="00C2267F" w:rsidRPr="00E4065D">
        <w:rPr>
          <w:sz w:val="28"/>
          <w:szCs w:val="28"/>
        </w:rPr>
        <w:t>двулицев</w:t>
      </w:r>
      <w:proofErr w:type="spellEnd"/>
      <w:r w:rsidR="00C2267F" w:rsidRPr="00E4065D">
        <w:rPr>
          <w:sz w:val="28"/>
          <w:szCs w:val="28"/>
        </w:rPr>
        <w:t xml:space="preserve">  </w:t>
      </w:r>
      <w:proofErr w:type="spellStart"/>
      <w:r w:rsidR="00C2267F" w:rsidRPr="00E4065D">
        <w:rPr>
          <w:sz w:val="28"/>
          <w:szCs w:val="28"/>
        </w:rPr>
        <w:t>антропоморфен</w:t>
      </w:r>
      <w:proofErr w:type="spellEnd"/>
      <w:r w:rsidR="00C2267F" w:rsidRPr="00E4065D">
        <w:rPr>
          <w:sz w:val="28"/>
          <w:szCs w:val="28"/>
        </w:rPr>
        <w:t xml:space="preserve"> съд.</w:t>
      </w:r>
    </w:p>
    <w:p w:rsidR="00223FE7" w:rsidRPr="00E4065D" w:rsidRDefault="00C2267F" w:rsidP="00C2267F">
      <w:pPr>
        <w:pStyle w:val="a3"/>
        <w:spacing w:after="0" w:line="240" w:lineRule="auto"/>
        <w:ind w:left="465"/>
        <w:rPr>
          <w:sz w:val="28"/>
          <w:szCs w:val="28"/>
        </w:rPr>
      </w:pPr>
      <w:r w:rsidRPr="00E4065D">
        <w:rPr>
          <w:sz w:val="28"/>
          <w:szCs w:val="28"/>
        </w:rPr>
        <w:t>През м. ОКТОМВРИ:</w:t>
      </w:r>
    </w:p>
    <w:p w:rsidR="00C2267F" w:rsidRPr="00E4065D" w:rsidRDefault="00C2267F" w:rsidP="00C2267F">
      <w:pPr>
        <w:pStyle w:val="a3"/>
        <w:spacing w:after="0" w:line="240" w:lineRule="auto"/>
        <w:ind w:left="465"/>
        <w:rPr>
          <w:sz w:val="28"/>
          <w:szCs w:val="28"/>
        </w:rPr>
      </w:pPr>
      <w:r w:rsidRPr="00E4065D">
        <w:rPr>
          <w:sz w:val="28"/>
          <w:szCs w:val="28"/>
        </w:rPr>
        <w:lastRenderedPageBreak/>
        <w:t>Отпразнуваха се юбилей</w:t>
      </w:r>
      <w:r w:rsidR="00E4065D">
        <w:rPr>
          <w:sz w:val="28"/>
          <w:szCs w:val="28"/>
        </w:rPr>
        <w:t xml:space="preserve"> на самодейците</w:t>
      </w:r>
      <w:r w:rsidRPr="00E4065D">
        <w:rPr>
          <w:sz w:val="28"/>
          <w:szCs w:val="28"/>
        </w:rPr>
        <w:t xml:space="preserve"> </w:t>
      </w:r>
      <w:r w:rsidR="00E4065D">
        <w:rPr>
          <w:sz w:val="28"/>
          <w:szCs w:val="28"/>
        </w:rPr>
        <w:t>-</w:t>
      </w:r>
      <w:r w:rsidRPr="00E4065D">
        <w:rPr>
          <w:sz w:val="28"/>
          <w:szCs w:val="28"/>
        </w:rPr>
        <w:t xml:space="preserve"> Недялка Белева- 80г., Димка Славова- 80г.,Милка Георгиева – 70г., Янка Колева – 60г.</w:t>
      </w:r>
    </w:p>
    <w:p w:rsidR="00C2267F" w:rsidRPr="00CD549B" w:rsidRDefault="00C2267F" w:rsidP="00C2267F">
      <w:pPr>
        <w:pStyle w:val="a3"/>
        <w:spacing w:after="0" w:line="240" w:lineRule="auto"/>
        <w:ind w:left="465"/>
        <w:rPr>
          <w:sz w:val="28"/>
          <w:szCs w:val="28"/>
        </w:rPr>
      </w:pPr>
      <w:r w:rsidRPr="00E4065D">
        <w:rPr>
          <w:sz w:val="28"/>
          <w:szCs w:val="28"/>
        </w:rPr>
        <w:t xml:space="preserve">Посещение на радио ВАРНА – взеха </w:t>
      </w:r>
      <w:r w:rsidR="00E4065D">
        <w:rPr>
          <w:sz w:val="28"/>
          <w:szCs w:val="28"/>
        </w:rPr>
        <w:t xml:space="preserve">интервю </w:t>
      </w:r>
      <w:r w:rsidRPr="00E4065D">
        <w:rPr>
          <w:sz w:val="28"/>
          <w:szCs w:val="28"/>
        </w:rPr>
        <w:t>от читалището,</w:t>
      </w:r>
      <w:r w:rsidR="00E4065D">
        <w:rPr>
          <w:sz w:val="28"/>
          <w:szCs w:val="28"/>
        </w:rPr>
        <w:t xml:space="preserve"> училище</w:t>
      </w:r>
      <w:r w:rsidR="00CD549B">
        <w:rPr>
          <w:sz w:val="28"/>
          <w:szCs w:val="28"/>
        </w:rPr>
        <w:t>то</w:t>
      </w:r>
      <w:r w:rsidRPr="00E4065D">
        <w:rPr>
          <w:sz w:val="28"/>
          <w:szCs w:val="28"/>
        </w:rPr>
        <w:t xml:space="preserve"> ,църквата и кметството.</w:t>
      </w:r>
      <w:r w:rsidR="00CD549B">
        <w:rPr>
          <w:sz w:val="28"/>
          <w:szCs w:val="28"/>
        </w:rPr>
        <w:t xml:space="preserve"> То бе излъчено в предаването на радио Варна,, На село.</w:t>
      </w: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  <w:bookmarkStart w:id="0" w:name="_GoBack"/>
      <w:bookmarkEnd w:id="0"/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p w:rsidR="00E4065D" w:rsidRP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  Изготвил отчета: Янка Колева – </w:t>
      </w:r>
      <w:proofErr w:type="spellStart"/>
      <w:r>
        <w:rPr>
          <w:sz w:val="28"/>
          <w:szCs w:val="28"/>
        </w:rPr>
        <w:t>чит</w:t>
      </w:r>
      <w:proofErr w:type="spellEnd"/>
      <w:r>
        <w:rPr>
          <w:sz w:val="28"/>
          <w:szCs w:val="28"/>
        </w:rPr>
        <w:t>. секретар</w:t>
      </w:r>
    </w:p>
    <w:p w:rsidR="00E4065D" w:rsidRPr="00E4065D" w:rsidRDefault="00E4065D" w:rsidP="00C2267F">
      <w:pPr>
        <w:pStyle w:val="a3"/>
        <w:spacing w:after="0" w:line="240" w:lineRule="auto"/>
        <w:ind w:left="465"/>
        <w:rPr>
          <w:sz w:val="28"/>
          <w:szCs w:val="28"/>
        </w:rPr>
      </w:pPr>
    </w:p>
    <w:sectPr w:rsidR="00E4065D" w:rsidRPr="00E40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63F"/>
    <w:multiLevelType w:val="hybridMultilevel"/>
    <w:tmpl w:val="AA364F88"/>
    <w:lvl w:ilvl="0" w:tplc="C40CB00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5880180"/>
    <w:multiLevelType w:val="hybridMultilevel"/>
    <w:tmpl w:val="45EA828A"/>
    <w:lvl w:ilvl="0" w:tplc="C2745B48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F8"/>
    <w:rsid w:val="0004119B"/>
    <w:rsid w:val="00084EF8"/>
    <w:rsid w:val="00223FE7"/>
    <w:rsid w:val="002C203E"/>
    <w:rsid w:val="00A15B49"/>
    <w:rsid w:val="00C2267F"/>
    <w:rsid w:val="00CC74C2"/>
    <w:rsid w:val="00CD549B"/>
    <w:rsid w:val="00E4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A503"/>
  <w15:chartTrackingRefBased/>
  <w15:docId w15:val="{9688C7BB-3FC1-4A05-885F-358FD98E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2022-02-23T08:21:00Z</dcterms:created>
  <dcterms:modified xsi:type="dcterms:W3CDTF">2022-02-23T08:21:00Z</dcterms:modified>
</cp:coreProperties>
</file>